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F8917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87B238D" w14:textId="77777777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B73A75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договора поставки </w:t>
      </w:r>
      <w:r w:rsidR="00745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электродов сварочных </w:t>
      </w:r>
    </w:p>
    <w:p w14:paraId="670FBD26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D84E58" w14:textId="77777777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2426341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E693ED" w14:textId="77777777" w:rsidR="00745433" w:rsidRPr="00745433" w:rsidRDefault="00745433" w:rsidP="00745433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14:paraId="33C5A05F" w14:textId="77777777" w:rsidR="00745433" w:rsidRPr="00745433" w:rsidRDefault="00745433" w:rsidP="00745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4543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4543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745433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745433">
        <w:rPr>
          <w:rFonts w:ascii="Times New Roman" w:hAnsi="Times New Roman" w:cs="Times New Roman"/>
          <w:sz w:val="24"/>
          <w:szCs w:val="24"/>
        </w:rPr>
        <w:t xml:space="preserve">электродов сварочных </w:t>
      </w:r>
      <w:r w:rsidRPr="00745433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14:paraId="3FA63BF9" w14:textId="77777777" w:rsidR="00745433" w:rsidRPr="00745433" w:rsidRDefault="00745433" w:rsidP="00745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14 770 кг.</w:t>
      </w:r>
    </w:p>
    <w:bookmarkEnd w:id="3"/>
    <w:p w14:paraId="675782AA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1 676 775 (Один миллион шестьсот семьдесят шесть тысяч семьсот семьдесят пять) рублей 80 копеек.</w:t>
      </w:r>
    </w:p>
    <w:p w14:paraId="233CB157" w14:textId="77777777" w:rsidR="00745433" w:rsidRPr="00745433" w:rsidRDefault="00745433" w:rsidP="007454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6A6C1A90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14:paraId="5043FCD9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5B47F84F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730DC29E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1F01205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14:paraId="21F035F1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GoBack"/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1752163A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32B60F9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7234093F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bookmarkEnd w:id="8"/>
    <w:p w14:paraId="51539917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F24F414" w14:textId="77777777" w:rsidR="00745433" w:rsidRPr="00745433" w:rsidRDefault="00745433" w:rsidP="0074543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14:paraId="17B46C40" w14:textId="77777777" w:rsidR="00745433" w:rsidRPr="00745433" w:rsidRDefault="00745433" w:rsidP="00745433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4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При поставке Товара Поставщик передает Покупателю сертификат качества на Товар.</w:t>
      </w:r>
    </w:p>
    <w:p w14:paraId="7FA98393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bookmarkEnd w:id="7"/>
    <w:p w14:paraId="2529A4AD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Pr="00745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Pr="0074543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случае использования контрагентом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14:paraId="499F4781" w14:textId="77777777" w:rsidR="00745433" w:rsidRPr="00745433" w:rsidRDefault="00745433" w:rsidP="007454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7E8704B7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CCD0E" w14:textId="77777777" w:rsidR="00B51D1F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93D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.01.2019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454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454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77E34D34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615A9CB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681FABC8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220E0C19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FF2D8E7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7277C3C5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14:paraId="779E630F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14:paraId="124B3874" w14:textId="77777777" w:rsidR="0005393C" w:rsidRPr="00562182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6AC1734F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A718E3E" w14:textId="77777777" w:rsidR="00CE7113" w:rsidRDefault="0074543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723F2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p w14:paraId="116AB39F" w14:textId="77777777" w:rsidR="00A342D7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799F19" w14:textId="77777777" w:rsidR="00296984" w:rsidRPr="00A53947" w:rsidRDefault="00A342D7" w:rsidP="00BE2CC3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Протокола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745433"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электродов сварочных </w:t>
      </w: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793D52" w:rsidRPr="00A5394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.01.2019 </w:t>
      </w:r>
      <w:r w:rsidR="00793D52"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A53947">
        <w:rPr>
          <w:rFonts w:ascii="Times New Roman" w:eastAsia="Times New Roman" w:hAnsi="Times New Roman"/>
          <w:sz w:val="24"/>
          <w:szCs w:val="24"/>
          <w:lang w:eastAsia="ru-RU"/>
        </w:rPr>
        <w:t>решение п</w:t>
      </w:r>
      <w:r w:rsidR="00793D52"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ризнать </w:t>
      </w: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="00745433" w:rsidRPr="00A53947">
        <w:rPr>
          <w:rFonts w:ascii="Times New Roman" w:eastAsia="Times New Roman" w:hAnsi="Times New Roman"/>
          <w:sz w:val="24"/>
          <w:szCs w:val="24"/>
          <w:lang w:eastAsia="ru-RU"/>
        </w:rPr>
        <w:t>электродов сварочных</w:t>
      </w:r>
      <w:r w:rsidR="00793D52"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BE2CC3"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и отклонить </w:t>
      </w: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№ </w:t>
      </w:r>
      <w:r w:rsidR="00793D52" w:rsidRPr="00A5394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53947">
        <w:rPr>
          <w:rFonts w:ascii="Times New Roman" w:eastAsia="Times New Roman" w:hAnsi="Times New Roman"/>
          <w:sz w:val="24"/>
          <w:szCs w:val="24"/>
          <w:lang w:eastAsia="ru-RU"/>
        </w:rPr>
        <w:t>, № 3</w:t>
      </w:r>
      <w:r w:rsidR="00793D52" w:rsidRPr="00A539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5D94EBB" w14:textId="77777777" w:rsidR="00793D52" w:rsidRPr="00793D52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9"/>
    <w:p w14:paraId="5CAE552B" w14:textId="77777777" w:rsidR="00FE6448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95FA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2706286A" w14:textId="77777777" w:rsidR="00883DA2" w:rsidRPr="00883DA2" w:rsidRDefault="00883DA2" w:rsidP="00883DA2">
      <w:pPr>
        <w:spacing w:after="0" w:line="240" w:lineRule="auto"/>
        <w:rPr>
          <w:lang w:eastAsia="ru-RU"/>
        </w:rPr>
      </w:pPr>
    </w:p>
    <w:p w14:paraId="32494386" w14:textId="77777777" w:rsidR="00BA7B77" w:rsidRPr="00BA7B77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BA7B7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="00296984" w:rsidRPr="00A95F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BA7B77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Общество с ограниченной ответственностью «Гонг» (</w:t>
      </w:r>
      <w:bookmarkStart w:id="10" w:name="_Hlk536606064"/>
      <w:r w:rsidR="00BA7B77" w:rsidRPr="00BA7B77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ООО «Гонг»</w:t>
      </w:r>
      <w:bookmarkEnd w:id="10"/>
      <w:r w:rsidR="00BA7B77" w:rsidRPr="00BA7B77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), 191144, г. Санкт-Петербург, ул. 8-я Советская, д. 37/39 литер А. пом. 4-</w:t>
      </w:r>
      <w:proofErr w:type="gramStart"/>
      <w:r w:rsidR="00BA7B77" w:rsidRPr="00BA7B77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Н  (</w:t>
      </w:r>
      <w:proofErr w:type="gramEnd"/>
      <w:r w:rsidR="00BA7B77" w:rsidRPr="00BA7B77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ИНН 7842471814, КПП 784201001, ОГРН 1127847160528).</w:t>
      </w:r>
    </w:p>
    <w:p w14:paraId="3FB03D6D" w14:textId="77777777" w:rsidR="00BC6DD8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05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F5053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5053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67315EF4" w14:textId="77777777" w:rsidR="00A029D7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B2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6C7" w:rsidRPr="00E636C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14A71B" w14:textId="77777777" w:rsidR="00514593" w:rsidRPr="00562182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BA94C" w14:textId="77777777" w:rsidR="00BC6DD8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FB70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14:paraId="2A7AB76E" w14:textId="77777777" w:rsidR="00BC6DD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6605017"/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bookmarkEnd w:id="11"/>
    <w:p w14:paraId="40DBC350" w14:textId="77777777" w:rsidR="00AF5A4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E0B16C" w14:textId="77777777" w:rsidR="00254B77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6218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3C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A53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64639A" w:rsidRPr="00A53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9647E" w:rsidRPr="003C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0535" w:rsidRPr="00BA7B77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>ООО «Гонг»</w:t>
      </w:r>
      <w:r w:rsidR="00E46C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AE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B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B97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B976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80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</w:t>
      </w:r>
      <w:r w:rsidR="0063323E" w:rsidRPr="006332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036283" w14:textId="77777777" w:rsidR="0029647E" w:rsidRPr="00562182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E7131B" w14:textId="77777777" w:rsidR="0029647E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D4D2A5" w14:textId="77777777" w:rsidR="00AF5A41" w:rsidRPr="00562182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A1C3A1" w14:textId="77777777" w:rsidR="00E45974" w:rsidRPr="00562182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DAE076" w14:textId="77777777" w:rsidR="00102FEA" w:rsidRPr="00562182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1FB10" w14:textId="77777777" w:rsidR="00860841" w:rsidRPr="0056218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796979BD" w14:textId="77777777" w:rsidR="00584FA5" w:rsidRPr="0056218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62182" w14:paraId="32C7DF69" w14:textId="77777777" w:rsidTr="0012231E">
        <w:trPr>
          <w:trHeight w:val="568"/>
        </w:trPr>
        <w:tc>
          <w:tcPr>
            <w:tcW w:w="5495" w:type="dxa"/>
          </w:tcPr>
          <w:p w14:paraId="5E703B46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129ED0C3" w14:textId="77777777" w:rsidR="00944FB3" w:rsidRPr="0056218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71BB84A1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1DC12BE" w14:textId="77777777" w:rsidR="00944FB3" w:rsidRPr="00562182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22D924AD" w14:textId="77777777" w:rsidTr="0012231E">
        <w:trPr>
          <w:trHeight w:val="568"/>
        </w:trPr>
        <w:tc>
          <w:tcPr>
            <w:tcW w:w="5495" w:type="dxa"/>
          </w:tcPr>
          <w:p w14:paraId="38D29790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0D2FAE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EEADACF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62182" w14:paraId="3B837281" w14:textId="77777777" w:rsidTr="0012231E">
        <w:trPr>
          <w:trHeight w:val="568"/>
        </w:trPr>
        <w:tc>
          <w:tcPr>
            <w:tcW w:w="5495" w:type="dxa"/>
          </w:tcPr>
          <w:p w14:paraId="7F60B36C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BD02760" w14:textId="77777777" w:rsidR="00944FB3" w:rsidRPr="00562182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13875760" w14:textId="77777777" w:rsidTr="0012231E">
        <w:trPr>
          <w:trHeight w:val="568"/>
        </w:trPr>
        <w:tc>
          <w:tcPr>
            <w:tcW w:w="5495" w:type="dxa"/>
          </w:tcPr>
          <w:p w14:paraId="3CCC9688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14:paraId="0FB7A6D1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73859AC7" w14:textId="77777777" w:rsidTr="0012231E">
        <w:trPr>
          <w:trHeight w:val="1136"/>
        </w:trPr>
        <w:tc>
          <w:tcPr>
            <w:tcW w:w="5495" w:type="dxa"/>
          </w:tcPr>
          <w:p w14:paraId="4A2FC13C" w14:textId="77777777" w:rsidR="00944FB3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14:paraId="2514FFF4" w14:textId="77777777" w:rsidR="00E5004E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1ABEF5C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14:paraId="2C0A6D59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2711A967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6B9CA57D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78FB38F" w14:textId="77777777" w:rsidR="00944FB3" w:rsidRPr="0056218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EE86B1D" w14:textId="77777777" w:rsidR="003345FE" w:rsidRPr="00562182" w:rsidRDefault="00F50535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E500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E5004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561FC2C" w14:textId="77777777" w:rsidR="00D32BEF" w:rsidRPr="00562182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562182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DE142" w14:textId="77777777" w:rsidR="003C299D" w:rsidRDefault="003C299D" w:rsidP="00167DDE">
      <w:pPr>
        <w:spacing w:after="0" w:line="240" w:lineRule="auto"/>
      </w:pPr>
      <w:r>
        <w:separator/>
      </w:r>
    </w:p>
  </w:endnote>
  <w:endnote w:type="continuationSeparator" w:id="0">
    <w:p w14:paraId="397D5EB9" w14:textId="77777777" w:rsidR="003C299D" w:rsidRDefault="003C29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C945C" w14:textId="77777777" w:rsidR="003C299D" w:rsidRDefault="003C299D" w:rsidP="00167DDE">
      <w:pPr>
        <w:spacing w:after="0" w:line="240" w:lineRule="auto"/>
      </w:pPr>
      <w:r>
        <w:separator/>
      </w:r>
    </w:p>
  </w:footnote>
  <w:footnote w:type="continuationSeparator" w:id="0">
    <w:p w14:paraId="2404280A" w14:textId="77777777" w:rsidR="003C299D" w:rsidRDefault="003C29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534D4934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639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56FE22FC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6E91083E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4CF6258A" w14:textId="77777777" w:rsidR="000F7EF9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45433">
          <w:rPr>
            <w:rFonts w:ascii="Times New Roman" w:eastAsia="Calibri" w:hAnsi="Times New Roman" w:cs="Times New Roman"/>
            <w:sz w:val="16"/>
            <w:szCs w:val="16"/>
          </w:rPr>
          <w:t xml:space="preserve">электродов </w:t>
        </w:r>
        <w:proofErr w:type="gramStart"/>
        <w:r w:rsidR="00745433">
          <w:rPr>
            <w:rFonts w:ascii="Times New Roman" w:eastAsia="Calibri" w:hAnsi="Times New Roman" w:cs="Times New Roman"/>
            <w:sz w:val="16"/>
            <w:szCs w:val="16"/>
          </w:rPr>
          <w:t xml:space="preserve">сварочных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93D52">
          <w:rPr>
            <w:rFonts w:ascii="Times New Roman" w:eastAsia="Calibri" w:hAnsi="Times New Roman" w:cs="Times New Roman"/>
            <w:sz w:val="16"/>
            <w:szCs w:val="16"/>
          </w:rPr>
          <w:t>30</w:t>
        </w:r>
        <w:r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  <w:p w14:paraId="1A0AF215" w14:textId="77777777" w:rsidR="00F34289" w:rsidRPr="00C45A27" w:rsidRDefault="001B6E5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79A5B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E2DB-B279-4F8B-B4A2-80E53B87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Ольга В. Санталова</cp:lastModifiedBy>
  <cp:revision>3</cp:revision>
  <cp:lastPrinted>2019-01-31T06:00:00Z</cp:lastPrinted>
  <dcterms:created xsi:type="dcterms:W3CDTF">2019-01-30T12:38:00Z</dcterms:created>
  <dcterms:modified xsi:type="dcterms:W3CDTF">2019-01-31T06:06:00Z</dcterms:modified>
</cp:coreProperties>
</file>